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E9" w:rsidRPr="00E34E8F" w:rsidRDefault="00070EE9" w:rsidP="00070EE9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Аннотации</w:t>
      </w:r>
    </w:p>
    <w:p w:rsidR="00070EE9" w:rsidRPr="00E34E8F" w:rsidRDefault="00070EE9" w:rsidP="00070EE9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Направление подготовки 38.04.03 Управление персоналом</w:t>
      </w:r>
    </w:p>
    <w:p w:rsidR="00070EE9" w:rsidRPr="00E34E8F" w:rsidRDefault="00070EE9" w:rsidP="00070EE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34E8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070EE9">
        <w:rPr>
          <w:rFonts w:ascii="Times New Roman" w:hAnsi="Times New Roman" w:cs="Times New Roman"/>
          <w:sz w:val="24"/>
          <w:szCs w:val="24"/>
        </w:rPr>
        <w:t>Стратегическое управление человеческими ресурсами</w:t>
      </w:r>
    </w:p>
    <w:p w:rsidR="00070EE9" w:rsidRPr="00E34E8F" w:rsidRDefault="00070EE9" w:rsidP="00070EE9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4E8F">
        <w:rPr>
          <w:rFonts w:ascii="Times New Roman" w:hAnsi="Times New Roman" w:cs="Times New Roman"/>
          <w:sz w:val="24"/>
          <w:szCs w:val="24"/>
        </w:rPr>
        <w:t>Квалификация (степень) выпускника Магистр</w:t>
      </w:r>
    </w:p>
    <w:p w:rsidR="00070EE9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A5274D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1.1.1.</w:t>
      </w:r>
      <w:r>
        <w:rPr>
          <w:rFonts w:ascii="Times New Roman" w:hAnsi="Times New Roman" w:cs="Times New Roman"/>
          <w:b/>
        </w:rPr>
        <w:t xml:space="preserve"> </w:t>
      </w:r>
      <w:r w:rsidR="00A5274D" w:rsidRPr="00E47046">
        <w:rPr>
          <w:rFonts w:ascii="Times New Roman" w:hAnsi="Times New Roman" w:cs="Times New Roman"/>
          <w:b/>
        </w:rPr>
        <w:t>Актуальные научные проблемы управления персоналом в организации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 курса: Целью изучения дисциплины является получение комплексных знаний по основным проблемам развития теории и практики управления персоналом.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Задачи курса: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1)Формирование представлений о предпосылках возникновения современных проблем управления персоналом</w:t>
      </w:r>
      <w:r w:rsidR="00424E81">
        <w:rPr>
          <w:rFonts w:ascii="Times New Roman" w:hAnsi="Times New Roman" w:cs="Times New Roman"/>
        </w:rPr>
        <w:t xml:space="preserve"> в организации</w:t>
      </w:r>
      <w:r w:rsidRPr="00E47046">
        <w:rPr>
          <w:rFonts w:ascii="Times New Roman" w:hAnsi="Times New Roman" w:cs="Times New Roman"/>
        </w:rPr>
        <w:t xml:space="preserve">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2)Ознакомление с теоретико-методологическими подходами к анализу базовых проблем управления персоналом в контексте основных парадигм управленческой науки.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3) Рассмотрение современных взглядов на пути развития организационного механизма системы управления персоналом</w:t>
      </w:r>
      <w:r w:rsidR="00424E81">
        <w:rPr>
          <w:rFonts w:ascii="Times New Roman" w:hAnsi="Times New Roman" w:cs="Times New Roman"/>
        </w:rPr>
        <w:t xml:space="preserve"> </w:t>
      </w:r>
      <w:r w:rsidR="00424E81">
        <w:rPr>
          <w:rFonts w:ascii="Times New Roman" w:hAnsi="Times New Roman" w:cs="Times New Roman"/>
        </w:rPr>
        <w:t>в организации</w:t>
      </w:r>
      <w:r w:rsidRPr="00E47046">
        <w:rPr>
          <w:rFonts w:ascii="Times New Roman" w:hAnsi="Times New Roman" w:cs="Times New Roman"/>
        </w:rPr>
        <w:t xml:space="preserve">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47046">
        <w:rPr>
          <w:rFonts w:ascii="Times New Roman" w:hAnsi="Times New Roman" w:cs="Times New Roman"/>
        </w:rPr>
        <w:t>4)Приобретение навыков системного подхода к постановке и формулированию проблем в сфере управления персоналом</w:t>
      </w:r>
      <w:r w:rsidR="00424E81">
        <w:rPr>
          <w:rFonts w:ascii="Times New Roman" w:hAnsi="Times New Roman" w:cs="Times New Roman"/>
        </w:rPr>
        <w:t xml:space="preserve"> </w:t>
      </w:r>
      <w:r w:rsidR="00424E81">
        <w:rPr>
          <w:rFonts w:ascii="Times New Roman" w:hAnsi="Times New Roman" w:cs="Times New Roman"/>
        </w:rPr>
        <w:t>в организации</w:t>
      </w:r>
      <w:r w:rsidRPr="00E47046">
        <w:rPr>
          <w:rFonts w:ascii="Times New Roman" w:hAnsi="Times New Roman" w:cs="Times New Roman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D82FBA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1.1.2.</w:t>
      </w:r>
      <w:r>
        <w:rPr>
          <w:rFonts w:ascii="Times New Roman" w:hAnsi="Times New Roman" w:cs="Times New Roman"/>
          <w:b/>
        </w:rPr>
        <w:t xml:space="preserve"> </w:t>
      </w:r>
      <w:r w:rsidR="00D82FBA" w:rsidRPr="00E47046">
        <w:rPr>
          <w:rFonts w:ascii="Times New Roman" w:hAnsi="Times New Roman" w:cs="Times New Roman"/>
          <w:b/>
        </w:rPr>
        <w:t>Организационное проектирование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Курс "Организационное проектирование" обобщает теоретические, экспериментальные, методические работы и современную практику в области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систем управления.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Основная цель курса - овладение теорией и практикой исследования и проектирования систем управления в целях их дальнейшего совершенствования.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 xml:space="preserve">Задачи курса: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теоретических и методических основ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и организационного развития системы управления;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освоение понятийного аппарата, терминологии, определений и формулировок, используемых в современной практике организационного проектирования;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выработка практических навыков сбора, обобщения, систематизации и анализа фактических данных об управленческих системах, их структуре, свойствах и законах развития в условиях рыночной экономики;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изучение методических основ и практики внедрения инноваций.</w:t>
      </w:r>
    </w:p>
    <w:p w:rsidR="00B128B2" w:rsidRPr="00E47046" w:rsidRDefault="00B128B2" w:rsidP="00E47046">
      <w:pPr>
        <w:pStyle w:val="lsubheader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>Место курса в профессиональной подготовке выпускника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курса базируется на знании студентами следующих дисциплин: "Экономика", "Менеджмент", "Социология", "Информационные системы", "Социология управления" и др. 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1.1.3.</w:t>
      </w:r>
      <w:r w:rsidR="0094659C" w:rsidRPr="00E47046">
        <w:rPr>
          <w:rFonts w:ascii="Times New Roman" w:hAnsi="Times New Roman" w:cs="Times New Roman"/>
          <w:b/>
        </w:rPr>
        <w:t>Кадровая политика и кадровый аудит организации</w:t>
      </w:r>
    </w:p>
    <w:p w:rsidR="0094659C" w:rsidRPr="00E47046" w:rsidRDefault="0094659C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</w:rPr>
        <w:t xml:space="preserve">Учебная дисциплина «Кадровая политика и кадровый аудит организации» реализуется и осваивается с целью </w:t>
      </w:r>
      <w:r w:rsidRPr="00E47046">
        <w:rPr>
          <w:rFonts w:ascii="Times New Roman" w:hAnsi="Times New Roman" w:cs="Times New Roman"/>
          <w:shd w:val="clear" w:color="auto" w:fill="FFFFFF"/>
        </w:rPr>
        <w:t xml:space="preserve">формирования системных знаний в области кадровой политики и кадрового аудита и </w:t>
      </w:r>
      <w:proofErr w:type="spellStart"/>
      <w:r w:rsidRPr="00E47046">
        <w:rPr>
          <w:rFonts w:ascii="Times New Roman" w:hAnsi="Times New Roman" w:cs="Times New Roman"/>
          <w:shd w:val="clear" w:color="auto" w:fill="FFFFFF"/>
        </w:rPr>
        <w:t>контроллинга</w:t>
      </w:r>
      <w:proofErr w:type="spellEnd"/>
      <w:r w:rsidRPr="00E47046">
        <w:rPr>
          <w:rFonts w:ascii="Times New Roman" w:hAnsi="Times New Roman" w:cs="Times New Roman"/>
          <w:shd w:val="clear" w:color="auto" w:fill="FFFFFF"/>
        </w:rPr>
        <w:t xml:space="preserve"> персонала в современных организациях.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</w:rPr>
        <w:t>категорийным</w:t>
      </w:r>
      <w:proofErr w:type="spellEnd"/>
      <w:r w:rsidRPr="00E47046">
        <w:rPr>
          <w:rFonts w:ascii="Times New Roman" w:hAnsi="Times New Roman" w:cs="Times New Roman"/>
        </w:rPr>
        <w:t xml:space="preserve"> аппаратом в области кадрового менеджмента;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целостного представления о взаимосвязях финансово-экономических показателей деятельности организации с трудовыми показателями и потенциалом организации;</w:t>
      </w:r>
    </w:p>
    <w:p w:rsidR="0094659C" w:rsidRPr="00E47046" w:rsidRDefault="0094659C" w:rsidP="00070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навыков использования методов и способов проведения кадрового аудита;</w:t>
      </w:r>
    </w:p>
    <w:p w:rsidR="0094659C" w:rsidRPr="00E47046" w:rsidRDefault="0094659C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умения работать с результатами кадрового аудита и персонала для обоснования консультационных услуг</w:t>
      </w:r>
    </w:p>
    <w:p w:rsidR="0094659C" w:rsidRPr="00E47046" w:rsidRDefault="0094659C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lastRenderedPageBreak/>
        <w:t xml:space="preserve">Аннотация рабочей программы учебной дисциплины </w:t>
      </w:r>
    </w:p>
    <w:p w:rsidR="001C425E" w:rsidRPr="00E47046" w:rsidRDefault="00070EE9" w:rsidP="00E47046">
      <w:pPr>
        <w:pStyle w:val="2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0EE9">
        <w:rPr>
          <w:rFonts w:ascii="Times New Roman" w:hAnsi="Times New Roman" w:cs="Times New Roman"/>
          <w:b/>
          <w:sz w:val="22"/>
          <w:szCs w:val="22"/>
        </w:rPr>
        <w:t>1.1.4.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425E" w:rsidRPr="00E47046">
        <w:rPr>
          <w:rFonts w:ascii="Times New Roman" w:hAnsi="Times New Roman" w:cs="Times New Roman"/>
          <w:b/>
          <w:sz w:val="22"/>
          <w:szCs w:val="22"/>
        </w:rPr>
        <w:t>Правовое обеспечение управления персоналом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«Правовое обеспечение управления персоналом в организации» реализуется и осваивается с целью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формирования системных знаний в области правового обеспечения в области управления персоналом в современных условиях.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проведения правового обеспечения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в области управления персоналом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персоналом.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«Правовое обеспечение управления персоналом в организации»,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1.1.5.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развитием персонала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128B2" w:rsidRPr="00E47046" w:rsidRDefault="00B128B2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47046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Целями освоения дисциплины «Управление развитием персонала организации» является овладение студентами знаниями: в области управления, действующей в этой сфере системы знаний и практики ее применения; типология и системные характеристики управления развитием персонала организации. 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</w:t>
      </w:r>
      <w:r w:rsidRPr="00E47046">
        <w:rPr>
          <w:rFonts w:ascii="Times New Roman" w:hAnsi="Times New Roman" w:cs="Times New Roman"/>
        </w:rPr>
        <w:t>управления развитием персонала организации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базовую часть 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развитием персонала организации.</w:t>
      </w:r>
    </w:p>
    <w:p w:rsidR="00B128B2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026462" w:rsidRPr="00E47046" w:rsidRDefault="0002646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Default="00E47046" w:rsidP="00070EE9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26462" w:rsidRDefault="00026462" w:rsidP="00026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026462" w:rsidRPr="00026462" w:rsidRDefault="00070EE9" w:rsidP="00026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1.1.6.</w:t>
      </w:r>
      <w:r>
        <w:rPr>
          <w:rFonts w:ascii="Times New Roman" w:hAnsi="Times New Roman" w:cs="Times New Roman"/>
          <w:b/>
        </w:rPr>
        <w:t xml:space="preserve"> </w:t>
      </w:r>
      <w:r w:rsidR="00026462" w:rsidRPr="00026462">
        <w:rPr>
          <w:rFonts w:ascii="Times New Roman" w:hAnsi="Times New Roman" w:cs="Times New Roman"/>
          <w:b/>
        </w:rPr>
        <w:t>Стратегическое управление человеческими ресурсами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lastRenderedPageBreak/>
        <w:t>Учебная дисциплина «Стратегическое управление человеческими ресурсами» реализуется и осваивается с целью сформировать у магистрантов теоретические знания и практические навыки в области управления человеческими ресурсами для достижения им стратегических целей развития организации.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 xml:space="preserve"> Задачами изучаемой дисциплины являются: </w:t>
      </w:r>
    </w:p>
    <w:p w:rsid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помочь студентам овладеть знаниями и навыками формирования системы управления человеческими ресурсами в организации в соответствии с изменениями экономической и социальной среды вне и внутри организации, стратегией развития бизнеса;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обеспечить понимание эффективного механизма соединения личностного фактора с требованиями организации в процессе набора, отбора и адаптации кадров;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помочь овладению знаниями и практическими навыками управления мотивацией работника для достижения цели организации;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сформировать умения оценки результативности труда работника;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 способствовать приобретению знаний и навыков в области выбора методов развития человеческих ресурсов в организации каждого работника.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Место дисциплины: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«Кадровая политика и кадровый аудит организации», «управление развитием персонала организации» и др.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основные закономерности и особенности развития системы государственных и частных организаций, основы права и правового обеспечения управления, особенности развития региональной экономики и управления.</w:t>
      </w:r>
    </w:p>
    <w:p w:rsidR="00026462" w:rsidRPr="00026462" w:rsidRDefault="00026462" w:rsidP="000264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6462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«стратегическое управление человеческими ресурсами»,  готовят  студента  к  освоению  других  профессиональных компетенций. 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  <w:lang w:eastAsia="ru-RU"/>
        </w:rPr>
        <w:t>1.2.1.1.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Маркетинг персонала организации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lang w:eastAsia="ru-RU"/>
        </w:rPr>
        <w:t xml:space="preserve">Целями дисциплины «маркетинг персонала организации» </w:t>
      </w:r>
      <w:r w:rsidRPr="00E47046">
        <w:rPr>
          <w:rFonts w:ascii="Times New Roman" w:hAnsi="Times New Roman" w:cs="Times New Roman"/>
        </w:rPr>
        <w:t xml:space="preserve">являются: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усвоение обучающимися теоретических основ функционирования рынка труда;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специфики маркетинговых исследований рынка труда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ознакомление с существующей нормативно-правовой базой, регламентирующей сферу трудовых отношений в РФ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особенностей маркетинга персонала как вида управленческой деятельности;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понимание роли государства в социально-экономической сфере жизни общества.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pacing w:val="-1"/>
          <w:lang w:eastAsia="ru-RU"/>
        </w:rPr>
        <w:t xml:space="preserve">механизм формирования трудовых ресурсов экономики страны; структуру и </w:t>
      </w: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особенности функционирования рынка труда; теорию спроса и предложения труда;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>особенности безработицы и ее социально - экономические последствия;</w:t>
      </w:r>
      <w:r w:rsidRPr="00E47046">
        <w:rPr>
          <w:rFonts w:ascii="Times New Roman" w:hAnsi="Times New Roman" w:cs="Times New Roman"/>
          <w:lang w:eastAsia="ru-RU"/>
        </w:rPr>
        <w:t xml:space="preserve"> уметь проводить взаимосвязи развития рынка труда с социально - экономическими и демографическими процессами, иметь представление </w:t>
      </w:r>
      <w:r w:rsidRPr="00E47046">
        <w:rPr>
          <w:rFonts w:ascii="Times New Roman" w:hAnsi="Times New Roman" w:cs="Times New Roman"/>
          <w:lang w:eastAsia="ru-RU"/>
        </w:rPr>
        <w:tab/>
        <w:t>о конкурентоспособности на рынке труда; возможных путях решения проблем занятости.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магистерской диссертации.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070EE9">
        <w:rPr>
          <w:rFonts w:ascii="Times New Roman" w:hAnsi="Times New Roman" w:cs="Times New Roman"/>
          <w:b/>
          <w:lang w:eastAsia="ru-RU"/>
        </w:rPr>
        <w:t>1.2.1.2.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Основы безопасности и организации труда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lastRenderedPageBreak/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Цель учебного курса - дать студентам знания методологических основ безопасности Цель учебного курса - дать студентам знания методологических основ безопасности труда и организации труда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основы безопасности организации труда и ее направления; условия труда, элементы и факторы, а также процессы управления безопасностью труда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ВКР.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1.2.1.3.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 xml:space="preserve">Работа в команде и </w:t>
      </w:r>
      <w:proofErr w:type="spellStart"/>
      <w:r w:rsidR="00B128B2" w:rsidRPr="00E47046">
        <w:rPr>
          <w:rFonts w:ascii="Times New Roman" w:hAnsi="Times New Roman" w:cs="Times New Roman"/>
          <w:b/>
        </w:rPr>
        <w:t>командообразование</w:t>
      </w:r>
      <w:proofErr w:type="spellEnd"/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 реализуется и осваивается с целью дать студентам основы знаний в области </w:t>
      </w:r>
      <w:proofErr w:type="spellStart"/>
      <w:r w:rsidRPr="00E47046">
        <w:rPr>
          <w:rFonts w:ascii="Times New Roman" w:hAnsi="Times New Roman" w:cs="Times New Roman"/>
        </w:rPr>
        <w:t>командообразования</w:t>
      </w:r>
      <w:proofErr w:type="spellEnd"/>
      <w:r w:rsidRPr="00E47046">
        <w:rPr>
          <w:rFonts w:ascii="Times New Roman" w:hAnsi="Times New Roman" w:cs="Times New Roman"/>
        </w:rPr>
        <w:t xml:space="preserve"> и работы в команде, достаточные для самостоятельного последующего освоения данной предметной области в процессе практической деятельности.</w:t>
      </w:r>
    </w:p>
    <w:p w:rsidR="00B128B2" w:rsidRPr="00E47046" w:rsidRDefault="00B128B2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работе в команде.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командой.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Привить практические навыки решения задач, возникающих в процессе управления командой.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», готовят студента к освоению других </w:t>
      </w:r>
      <w:proofErr w:type="spellStart"/>
      <w:r w:rsidRPr="00E47046">
        <w:rPr>
          <w:rFonts w:ascii="Times New Roman" w:hAnsi="Times New Roman" w:cs="Times New Roman"/>
        </w:rPr>
        <w:t>профессиональныхкомпетенций</w:t>
      </w:r>
      <w:proofErr w:type="spellEnd"/>
      <w:r w:rsidRPr="00E47046">
        <w:rPr>
          <w:rFonts w:ascii="Times New Roman" w:hAnsi="Times New Roman" w:cs="Times New Roman"/>
        </w:rPr>
        <w:t>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1.2.1.4.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Теория и практика управленческих решений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Учебная дисциплина «Теория и практика принятия управленческих решений» реализуется и осваивается с целью сформировать у студентов-магистрантов теоретические знания и практические навыки по вопросам процесса разработки и принятия управленческих решений.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- изучение технологии разработки, принятия, реализации и мотивации качественного управленческого решения;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закрепление полученных знаний с целью их применения на практике после окончания учебы.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взаимосвязь с другими частями ООП. Изучение данной дисциплины базируется на </w:t>
      </w:r>
      <w:proofErr w:type="gramStart"/>
      <w:r w:rsidRPr="00E47046">
        <w:rPr>
          <w:rFonts w:ascii="Times New Roman" w:hAnsi="Times New Roman" w:cs="Times New Roman"/>
        </w:rPr>
        <w:t>курсах  «</w:t>
      </w:r>
      <w:proofErr w:type="gramEnd"/>
      <w:r w:rsidRPr="00E47046">
        <w:rPr>
          <w:rFonts w:ascii="Times New Roman" w:hAnsi="Times New Roman" w:cs="Times New Roman"/>
        </w:rPr>
        <w:t>управление развитием персонала» , «маркетинг персонала организации» 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 освоению 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070EE9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70EE9" w:rsidRPr="00E47046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070EE9" w:rsidRPr="00E34E8F" w:rsidRDefault="00070EE9" w:rsidP="00070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1.2.1.5.</w:t>
      </w:r>
      <w:r>
        <w:rPr>
          <w:rFonts w:ascii="Times New Roman" w:hAnsi="Times New Roman" w:cs="Times New Roman"/>
          <w:b/>
        </w:rPr>
        <w:t xml:space="preserve"> </w:t>
      </w:r>
      <w:r w:rsidRPr="00E34E8F">
        <w:rPr>
          <w:rFonts w:ascii="Times New Roman" w:hAnsi="Times New Roman" w:cs="Times New Roman"/>
          <w:b/>
        </w:rPr>
        <w:t>Информационные технологии в управлении персоналом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Целью дисциплины  являются формирование умений выбирать и эффективно применять компьютерные технологии в профессиональной деятельности магистра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Задачами дисциплины является обучение магистрантов использованию современной вычислительной техники и информационных систем в профессиональной деятельности, выработка практических навыков работы с современными программными средствами.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Место дисциплины: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цикл (раздел) ООП. Дисциплина входит в вариативную часть образовательной программы;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курсах, изученных в бакалаврской</w:t>
      </w:r>
      <w:r w:rsidRPr="00E34E8F">
        <w:rPr>
          <w:rFonts w:ascii="Times New Roman" w:hAnsi="Times New Roman" w:cs="Times New Roman"/>
        </w:rPr>
        <w:tab/>
        <w:t xml:space="preserve"> подготовке;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основы офисных технологий среде, уметь пользоваться офисными программами;</w:t>
      </w:r>
    </w:p>
    <w:p w:rsidR="00070EE9" w:rsidRPr="00E34E8F" w:rsidRDefault="00070EE9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</w:t>
      </w:r>
      <w:proofErr w:type="gramStart"/>
      <w:r w:rsidRPr="00E34E8F">
        <w:rPr>
          <w:rFonts w:ascii="Times New Roman" w:hAnsi="Times New Roman" w:cs="Times New Roman"/>
        </w:rPr>
        <w:t>готовят  студента</w:t>
      </w:r>
      <w:proofErr w:type="gramEnd"/>
      <w:r w:rsidRPr="00E34E8F">
        <w:rPr>
          <w:rFonts w:ascii="Times New Roman" w:hAnsi="Times New Roman" w:cs="Times New Roman"/>
        </w:rPr>
        <w:t xml:space="preserve">  к  освоению  других  профессиональных компетенций.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1.2.1.6.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Методика преподавания дисциплин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Целью освоения дисциплины «Методика преподавания дисциплин» является подготовка студентов к решению профессиональных задач в области педагогической деятельности, входящей в компетенции магистра.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планирования учебного процесса; знать государственные образовательные стандарты; методическую инфраструктуру; методическое обеспечение образовательного процесса; особенности преподавания менеджмента, маркетинга, экономических и экономико-математических дисциплин; проектный подход к управленческому образованию.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основ планирования собственной педагогической деятельности; разработка элементов учебно-методического комплекса; разработка ситуационных задач и формирование кейсов; разработка и применение средств контроля успеваемости и качества усвоения материала учащимися.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 xml:space="preserve">- взаимосвязь с другими частями ООП. Дисциплина является основной педагогической дисциплиной и теоретической базой для проведения педагогической практики магистрантов. Для успешного освоения данной дисциплины студенты должны иметь базовые знания по управленческим и экономическим дисциплинам, таким как экономика, маркетинг, менеджмент, знания психологии, иметь навыки самостоятельной работы, навыки интеллектуальной и научной деятельности. Дисциплина является неотъемлемым элементом подготовки магистра к ведению успешной профессиональной педагогической деятельности.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1.2.1.7.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конфликтами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цели: - формирование представления о </w:t>
      </w:r>
      <w:proofErr w:type="spellStart"/>
      <w:r w:rsidRPr="00E47046">
        <w:rPr>
          <w:rFonts w:ascii="Times New Roman" w:hAnsi="Times New Roman" w:cs="Times New Roman"/>
        </w:rPr>
        <w:t>конфликтологии</w:t>
      </w:r>
      <w:proofErr w:type="spellEnd"/>
      <w:r w:rsidRPr="00E47046">
        <w:rPr>
          <w:rFonts w:ascii="Times New Roman" w:hAnsi="Times New Roman" w:cs="Times New Roman"/>
        </w:rPr>
        <w:t xml:space="preserve"> как науке, а также о существующих научных и практических подходах по решению возникающих проблем, связанных с урегулированием конфликтных и кризисных ситуаций, а также знакомство с основами профилактики конфликтов; - повышение </w:t>
      </w:r>
      <w:proofErr w:type="spellStart"/>
      <w:r w:rsidRPr="00E47046">
        <w:rPr>
          <w:rFonts w:ascii="Times New Roman" w:hAnsi="Times New Roman" w:cs="Times New Roman"/>
        </w:rPr>
        <w:t>конфликтологической</w:t>
      </w:r>
      <w:proofErr w:type="spellEnd"/>
      <w:r w:rsidRPr="00E47046">
        <w:rPr>
          <w:rFonts w:ascii="Times New Roman" w:hAnsi="Times New Roman" w:cs="Times New Roman"/>
        </w:rPr>
        <w:t xml:space="preserve"> культуры будущего управленца для успешной реализации его профессиональной деятельности и саморазвития; - развитию культуры управления, умению самостоятельно оценивать, анализировать и контролировать конфликты; - самостоятельному нахождению оптимальных путей достижения жизненных целей и умению преодоления сложных жизненных ситуаций.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управления конфликтами в организации.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дисциплины «управление конфликтами в организации» тесно связано с основным профильным предметом специальности, так же существуют тесные связи с большинством дисциплин гуманитарного и социально-экономического характера, таких как "управление развитием персонала организации", "кадровая политика и кадровый аудит организации".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pStyle w:val="2"/>
        <w:tabs>
          <w:tab w:val="left" w:pos="708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0EE9">
        <w:rPr>
          <w:rFonts w:ascii="Times New Roman" w:hAnsi="Times New Roman" w:cs="Times New Roman"/>
          <w:b/>
          <w:sz w:val="22"/>
          <w:szCs w:val="22"/>
        </w:rPr>
        <w:t>1.2.1.8.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28B2" w:rsidRPr="00E47046">
        <w:rPr>
          <w:rFonts w:ascii="Times New Roman" w:hAnsi="Times New Roman" w:cs="Times New Roman"/>
          <w:b/>
          <w:sz w:val="22"/>
          <w:szCs w:val="22"/>
        </w:rPr>
        <w:t>Инновационный менеджмент в управлении</w:t>
      </w:r>
    </w:p>
    <w:p w:rsidR="00B128B2" w:rsidRPr="00E47046" w:rsidRDefault="00B128B2" w:rsidP="00E47046">
      <w:pPr>
        <w:pStyle w:val="31"/>
        <w:spacing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47046">
        <w:rPr>
          <w:rFonts w:ascii="Times New Roman" w:hAnsi="Times New Roman" w:cs="Times New Roman"/>
          <w:b w:val="0"/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</w:rPr>
        <w:t xml:space="preserve">Целью дисциплины «Инновационный менеджмент в управлении» является </w:t>
      </w:r>
      <w:r w:rsidRPr="00E47046">
        <w:rPr>
          <w:rFonts w:ascii="Times New Roman" w:hAnsi="Times New Roman" w:cs="Times New Roman"/>
          <w:bCs/>
        </w:rPr>
        <w:t xml:space="preserve">формирование комплекса знаний, умений и навыков управления инновационной деятельностью предприятия или подразделения. 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дать целостное представление студентам о функциях, методах,  этапах и направлениях инновационных процессов;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изложить особенности управления инновационными процессами;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сформировать навыки разработки, реализации и оценки инновационной стратегии развития организации;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lastRenderedPageBreak/>
        <w:t xml:space="preserve">- дать навыки классификации типов конкурентного инновационного поведения различных организаций, а также продвижения новшеств для инновационных фирм;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представить основные методологические подходы к количественной и качественной оценке рисков инновационного менеджмента;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раскрыть комплексный характер совокупности организационных форм, взаимосвязанных друг с другом, обеспечивающих инновационную деятельность во всех сферах народного хозяйства.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«управление конфликтами в организации», «теория и практика принятия управленческих решений»;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основные функции менеджмента, основные стратегии управления, субъекты управленческой деятельности, основные приемы маркетинга и т.п.;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«Инновационный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B5315" w:rsidRDefault="000B5315" w:rsidP="000B5315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1.2.1.9.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Современные механизмы противодействия коррупции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«Современные механизмы противодействия коррупции» реализуется и осваивается с целью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формировать у магистрантов теоретические знания и практические навыки в области </w:t>
      </w:r>
      <w:r w:rsidRPr="00E47046">
        <w:rPr>
          <w:rFonts w:ascii="Times New Roman" w:hAnsi="Times New Roman" w:cs="Times New Roman"/>
        </w:rPr>
        <w:t>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активизировать теоретические знания, освоить </w:t>
      </w:r>
      <w:r w:rsidRPr="00E47046">
        <w:rPr>
          <w:rFonts w:ascii="Times New Roman" w:hAnsi="Times New Roman" w:cs="Times New Roman"/>
        </w:rPr>
        <w:t>механизмы 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сформировать интерактивные умения, позволяющие эффективно </w:t>
      </w:r>
      <w:r w:rsidRPr="00E47046">
        <w:rPr>
          <w:rFonts w:ascii="Times New Roman" w:hAnsi="Times New Roman" w:cs="Times New Roman"/>
        </w:rPr>
        <w:t>противодействовать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и механизмы современного государственного управления», «Система государственного и муниципального управления», «Управленческие решения», «Антикризисное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«Современные механизмы противодействия коррупции», готовят студента к освоению других профессиональных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1.2.1.10.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Стратегическое управление организацией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«Стратегическое управление организацией» реализуется и осваивается с целью 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формировать у магистрантов теоретические знания и практические навыки в области стратегического управления.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активизировать теоретические знания, освоить навыки принятия стратегических решений, критически мыслить, основываясь на современных математических методах и научных подходах к управлению в условиях неполноты информации и постоянных изменений внешней среды;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сформировать интерактивные умения, позволяющие эффективно взаимодействовать с Партнерами, разрабатывать стратегию и находить альтернативные варианты в условиях неопределенности;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обогащать практический опыт, позволяющий лучше познать выбранную профессию, приобщиться к управленческой деятельности на основе классических моделей и инструментов стратегического управления применительно к различным условиям деятельности организации;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развивать у будущих специалистов в сфере управления творческое отношение к мировому опыту стратегического управления и умение использовать его в современных условиях с учетом менталитета российского работника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«Стратегическое управление»,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0B5315" w:rsidRDefault="000B5315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1.2.1.11.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Экономика управления персоналом организации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Цель: формирование у студентов комплекса знаний, умений и навыков в области </w:t>
      </w:r>
      <w:r w:rsidRPr="00E47046">
        <w:rPr>
          <w:rFonts w:ascii="Times New Roman" w:hAnsi="Times New Roman" w:cs="Times New Roman"/>
        </w:rPr>
        <w:t>экономики управления персоналом организации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Задачей изучаемой дисциплины являются: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изучение </w:t>
      </w:r>
      <w:r w:rsidRPr="00E47046">
        <w:rPr>
          <w:rFonts w:ascii="Times New Roman" w:hAnsi="Times New Roman" w:cs="Times New Roman"/>
        </w:rPr>
        <w:t>основ экономики управления персоналом в организации.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углубленное понимание студентами экономики организации;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формирование знаний, навыков и умений студентов, необходимых для их будущей профессиональной деятельности и дальнейшего самообразования как руководителей и специалистов организаций различного типа.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экономики управления персонала в организации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 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E47046" w:rsidRPr="00E47046">
        <w:rPr>
          <w:rFonts w:ascii="Times New Roman" w:hAnsi="Times New Roman" w:cs="Times New Roman"/>
          <w:b/>
        </w:rPr>
        <w:t>Аудитменеджмент</w:t>
      </w:r>
      <w:proofErr w:type="spellEnd"/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Целями освоения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r w:rsidRPr="00E47046">
        <w:rPr>
          <w:rFonts w:ascii="Times New Roman" w:hAnsi="Times New Roman" w:cs="Times New Roman"/>
        </w:rPr>
        <w:t xml:space="preserve">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- в области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, действующего в этой сфере системы знаний и практики ее применения;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- типология и системные характеристики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Знать: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понятийный аппарат;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содержание теорий, концепций и современных подходов к </w:t>
      </w:r>
      <w:proofErr w:type="spellStart"/>
      <w:r w:rsidRPr="00E47046">
        <w:rPr>
          <w:sz w:val="22"/>
        </w:rPr>
        <w:t>аудитменеджменту</w:t>
      </w:r>
      <w:proofErr w:type="spellEnd"/>
      <w:r w:rsidRPr="00E47046">
        <w:rPr>
          <w:sz w:val="22"/>
        </w:rPr>
        <w:t>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основные методы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Уметь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критически оценить перспективы внедрения управленческих технологий в определенной области;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анализировать и оценивать социальные и экономические программы.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Иметь навыки (приобрести опыт) 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подготовки проектов нормативных правовых актов, их технико-экономического обоснования;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поиска, обработки и анализа информации, необходимой для подготовки и обоснования управленческих решений.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управления», «Лидерство»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государственного и муниципального управления, а также основные аспекты организационного развития и работы в команде.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proofErr w:type="gramStart"/>
      <w:r w:rsidRPr="00E47046">
        <w:rPr>
          <w:rFonts w:ascii="Times New Roman" w:hAnsi="Times New Roman" w:cs="Times New Roman"/>
        </w:rPr>
        <w:t>»,  готовят</w:t>
      </w:r>
      <w:proofErr w:type="gramEnd"/>
      <w:r w:rsidRPr="00E47046">
        <w:rPr>
          <w:rFonts w:ascii="Times New Roman" w:hAnsi="Times New Roman" w:cs="Times New Roman"/>
        </w:rPr>
        <w:t xml:space="preserve">  студента  к  освоению  других  профессиональных </w:t>
      </w:r>
      <w:proofErr w:type="spellStart"/>
      <w:r w:rsidRPr="00E47046">
        <w:rPr>
          <w:rFonts w:ascii="Times New Roman" w:hAnsi="Times New Roman" w:cs="Times New Roman"/>
        </w:rPr>
        <w:t>компетенций.Дисциплина</w:t>
      </w:r>
      <w:proofErr w:type="spellEnd"/>
      <w:r w:rsidRPr="00E47046">
        <w:rPr>
          <w:rFonts w:ascii="Times New Roman" w:hAnsi="Times New Roman" w:cs="Times New Roman"/>
        </w:rPr>
        <w:t xml:space="preserve">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070EE9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Карьерная политика личности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47046" w:rsidRPr="000B5315" w:rsidRDefault="00E47046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B5315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5315">
        <w:rPr>
          <w:rFonts w:ascii="Times New Roman" w:hAnsi="Times New Roman" w:cs="Times New Roman"/>
        </w:rPr>
        <w:t xml:space="preserve">Целями освоения дисциплины </w:t>
      </w:r>
      <w:r w:rsidRPr="00E47046">
        <w:rPr>
          <w:rFonts w:ascii="Times New Roman" w:hAnsi="Times New Roman" w:cs="Times New Roman"/>
        </w:rPr>
        <w:t xml:space="preserve">«карьерная политика личности»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в области построения карьеры личности;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основы карьерной политики личности.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ind w:firstLine="709"/>
        <w:jc w:val="both"/>
        <w:rPr>
          <w:sz w:val="22"/>
        </w:rPr>
      </w:pPr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и владением навыками их внедрения и реализации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pStyle w:val="2"/>
        <w:ind w:firstLine="709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070EE9">
        <w:rPr>
          <w:rFonts w:ascii="Times New Roman" w:eastAsia="Calibri" w:hAnsi="Times New Roman" w:cs="Times New Roman"/>
          <w:b/>
          <w:sz w:val="22"/>
          <w:szCs w:val="22"/>
        </w:rPr>
        <w:t>1.2.2.2.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E47046" w:rsidRPr="00E47046">
        <w:rPr>
          <w:rFonts w:ascii="Times New Roman" w:eastAsia="Calibri" w:hAnsi="Times New Roman" w:cs="Times New Roman"/>
          <w:b/>
          <w:sz w:val="22"/>
          <w:szCs w:val="22"/>
        </w:rPr>
        <w:t>Современные технологии планирования и прогнозирования социально-экономического развития территории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Предметом изучения дисциплины «Современные технологии планирования и прогнозирования социально-экономического развития территорий» являются методы и технологии планирования и прогнозирования социально-экономического развития территорий, применяющиеся на современном этапе.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Целью изучения дисциплины «Современные технологии планирования и прогнозирования социально-экономического развития территорий» является формирование комплексного </w:t>
      </w:r>
      <w:r w:rsidRPr="00E47046">
        <w:rPr>
          <w:rFonts w:ascii="Times New Roman" w:hAnsi="Times New Roman" w:cs="Times New Roman"/>
        </w:rPr>
        <w:lastRenderedPageBreak/>
        <w:t xml:space="preserve">представления о необходимости выбора и оценки существующих форм, методов и инструментов государственного воздействия на характер протекания социально-экономических процессов на основе методологии прогнозирования и планирования, а также формирование у студентов способности к принятию эффективных решений в области управления социально-экономическим развитием территории на основе прогнозных и плановых показателей.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- изучение методологических основ проведения прогнозных и плановых расчетов социально-экономических показателей; - приобретение навыков выбора методов и подходов к прогнозированию и планированию темпов экономического роста, структуры экономики, цен, инфляции, финансов, трудовых ресурсов, социального развития и потребительского рынка, а также анализа социально- экономических процессов; - развитие умений принятия и реализации управленческих решений на всех уровнях управления социально-экономическим развитием территории.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Дисциплина представляет собой систематическое изложение теоретических и методических вопросов, связанных с организацией прогнозирования и планирования социально-экономического развития территории и обоснованием социально-экономической политики государства в условиях рыночных экономических отношений, а также конкретных прикладных проблем, возникающих при прогнозировании и планировании социально-экономических показателей на всех уровнях управления экономикой России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0B5315" w:rsidRDefault="00070EE9" w:rsidP="000B5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1.2.2.2.</w:t>
      </w:r>
      <w:r>
        <w:rPr>
          <w:rFonts w:ascii="Times New Roman" w:hAnsi="Times New Roman" w:cs="Times New Roman"/>
          <w:b/>
        </w:rPr>
        <w:t xml:space="preserve"> </w:t>
      </w:r>
      <w:r w:rsidR="000B5315" w:rsidRPr="000B5315">
        <w:rPr>
          <w:rFonts w:ascii="Times New Roman" w:hAnsi="Times New Roman" w:cs="Times New Roman"/>
          <w:b/>
        </w:rPr>
        <w:t>Тайм – менеджмент</w:t>
      </w:r>
    </w:p>
    <w:p w:rsidR="000B5315" w:rsidRPr="000B5315" w:rsidRDefault="000B5315" w:rsidP="000B531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Учебный курс является практико-ориентированным и направлен на формирование базовых навыков организации и управления временем в профессиональной деятельности. В рамках данного курса время рассматривается как ресурс и как составляющая психологического переживания деятельности. Развитие навыков управления временем обеспечивает согласование профессиональных целей, временных ресурсов и социальных ролей молодых специалистов с требованиями высокотехнологичной инновационной среды современных организаций. 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Обучение проводится в форме практических занятий, направленных на формирование мотивационной установки достижения приоритетных целей и развития временной стратегии «опережения», активного преобразования времени в условие своего развития. </w:t>
      </w:r>
    </w:p>
    <w:p w:rsidR="000B5315" w:rsidRPr="000B5315" w:rsidRDefault="000B5315" w:rsidP="000B5315">
      <w:pPr>
        <w:pStyle w:val="a8"/>
        <w:ind w:firstLine="709"/>
        <w:jc w:val="both"/>
        <w:rPr>
          <w:caps w:val="0"/>
          <w:color w:val="000000"/>
          <w:sz w:val="22"/>
          <w:szCs w:val="22"/>
          <w:shd w:val="clear" w:color="auto" w:fill="FFFFFF"/>
        </w:rPr>
      </w:pPr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Задачи курса: предоставить слушателям научную и практическую информацию по проблеме управления временем; методические средства, обеспечивающие диагностику, оценку и анализ особенностей индивидуального восприятия времени, характерных способов управления временем и распределения временных приоритетов; а также методические материалы для практического освоения техник и приемов тайм-менеджмента в </w:t>
      </w:r>
      <w:proofErr w:type="gramStart"/>
      <w:r w:rsidRPr="000B5315">
        <w:rPr>
          <w:caps w:val="0"/>
          <w:color w:val="000000"/>
          <w:sz w:val="22"/>
          <w:szCs w:val="22"/>
          <w:shd w:val="clear" w:color="auto" w:fill="FFFFFF"/>
        </w:rPr>
        <w:t>целях  оптимизации</w:t>
      </w:r>
      <w:proofErr w:type="gramEnd"/>
      <w:r w:rsidRPr="000B5315">
        <w:rPr>
          <w:caps w:val="0"/>
          <w:color w:val="000000"/>
          <w:sz w:val="22"/>
          <w:szCs w:val="22"/>
          <w:shd w:val="clear" w:color="auto" w:fill="FFFFFF"/>
        </w:rPr>
        <w:t xml:space="preserve"> персональной системы управления временем.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Место дисциплины: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 и др.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0B5315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и муниципального управления, основы права и правового обеспечения государственного и муниципального управления, особенности развития региональной экономики и управления</w:t>
      </w:r>
      <w:r w:rsidRPr="000B5315">
        <w:rPr>
          <w:rFonts w:ascii="Times New Roman" w:hAnsi="Times New Roman" w:cs="Times New Roman"/>
        </w:rPr>
        <w:t>.</w:t>
      </w:r>
    </w:p>
    <w:p w:rsidR="000B5315" w:rsidRPr="000B5315" w:rsidRDefault="000B5315" w:rsidP="000B531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человеческими ресурсами»,  готовят  студента  к  освоению  других  профессиональных компетенций. 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0B5315" w:rsidRDefault="000B5315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Лидерство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«Лидерство» реализуется и осваивается с целью дать студентам основы знаний в области лидерства.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lastRenderedPageBreak/>
        <w:t>Дать представление о содержании лидерства.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людьми.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блок дисциплин по выбору учащихся профессионального цикла образовательной программы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управления человеческими ресурсами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«Лидерство»,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Региональная экономика</w:t>
      </w:r>
      <w:r w:rsidR="000B5315">
        <w:rPr>
          <w:rFonts w:ascii="Times New Roman" w:hAnsi="Times New Roman" w:cs="Times New Roman"/>
          <w:b/>
        </w:rPr>
        <w:t xml:space="preserve"> и управление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color w:val="auto"/>
        </w:rPr>
        <w:t>Цель дисциплины</w:t>
      </w:r>
      <w:r w:rsidRPr="00E47046">
        <w:rPr>
          <w:rFonts w:ascii="Times New Roman" w:hAnsi="Times New Roman" w:cs="Times New Roman"/>
          <w:iCs/>
          <w:color w:val="auto"/>
        </w:rPr>
        <w:t xml:space="preserve">- заключается в формировании теоретических знаний о сущностных основах экономики регионов и методологии их исследования, </w:t>
      </w:r>
      <w:r w:rsidR="000B5315">
        <w:rPr>
          <w:rFonts w:ascii="Times New Roman" w:hAnsi="Times New Roman" w:cs="Times New Roman"/>
          <w:iCs/>
          <w:color w:val="auto"/>
        </w:rPr>
        <w:t xml:space="preserve">процессов управления, </w:t>
      </w:r>
      <w:r w:rsidRPr="00E47046">
        <w:rPr>
          <w:rFonts w:ascii="Times New Roman" w:hAnsi="Times New Roman" w:cs="Times New Roman"/>
          <w:iCs/>
          <w:color w:val="auto"/>
        </w:rPr>
        <w:t>приобретении практических навыков в разработке экономических стратегических программ регионального развития производительных сил, определяющих совершенствование территориальной организации хозяйства страны и ориентированных на позитивную динамику параметров уровня и качества жизни населения.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E47046">
        <w:rPr>
          <w:rFonts w:ascii="Times New Roman" w:hAnsi="Times New Roman" w:cs="Times New Roman"/>
          <w:color w:val="auto"/>
        </w:rPr>
        <w:t>Задачами дисциплины являются: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теоретико-методологических основ регионализации российской экономики;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анализ региональных особенностей, </w:t>
      </w:r>
      <w:r w:rsidR="000B5315">
        <w:rPr>
          <w:rFonts w:ascii="Times New Roman" w:hAnsi="Times New Roman" w:cs="Times New Roman"/>
        </w:rPr>
        <w:t xml:space="preserve">процессов управления, </w:t>
      </w:r>
      <w:r w:rsidRPr="00E47046">
        <w:rPr>
          <w:rFonts w:ascii="Times New Roman" w:hAnsi="Times New Roman" w:cs="Times New Roman"/>
        </w:rPr>
        <w:t xml:space="preserve">изучение закономерностей, принципов и факторов размещения производительных сил; 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рассмотрение производственно-хозяйственной структуры региональной экономки, изучение подходов к анализу экономического потенциала регионального хозяйства;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положений об экономическом районировании, исследование направлений совершенствования административно-территориального деления РФ;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проведение расчетов экономических и социально-экономических показателей на основе типовых методик, с учетом действующей нормативно-правовой базы;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анализ и интерпретация показателей, характеризующих социально-экономические процессы на региональном уровне;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E47046">
        <w:rPr>
          <w:rFonts w:ascii="Times New Roman" w:hAnsi="Times New Roman" w:cs="Times New Roman"/>
        </w:rPr>
        <w:t>анализ экономики макрорегионов РФ.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iCs/>
          <w:color w:val="auto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-взаимосвязь с другими частями ООП – знания и умения, полученные при изучении </w:t>
      </w:r>
      <w:proofErr w:type="gramStart"/>
      <w:r w:rsidRPr="00E47046">
        <w:rPr>
          <w:rFonts w:ascii="Times New Roman" w:hAnsi="Times New Roman" w:cs="Times New Roman"/>
        </w:rPr>
        <w:t>данного курса</w:t>
      </w:r>
      <w:proofErr w:type="gramEnd"/>
      <w:r w:rsidRPr="00E47046">
        <w:rPr>
          <w:rFonts w:ascii="Times New Roman" w:hAnsi="Times New Roman" w:cs="Times New Roman"/>
        </w:rPr>
        <w:t xml:space="preserve"> используются в дальнейшем при изучении дисциплин: «Система государственного и муниципального управления», «Актуальные проблемы экономики общественного сектора»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070EE9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070E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Управление проектами (</w:t>
      </w:r>
      <w:r w:rsidR="00E47046" w:rsidRPr="00E47046">
        <w:rPr>
          <w:rFonts w:ascii="Times New Roman" w:hAnsi="Times New Roman" w:cs="Times New Roman"/>
          <w:b/>
          <w:lang w:val="en-US"/>
        </w:rPr>
        <w:t>Prime</w:t>
      </w:r>
      <w:r w:rsidR="00E47046" w:rsidRPr="00E47046"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  <w:lang w:val="en-US"/>
        </w:rPr>
        <w:t>Expert</w:t>
      </w:r>
      <w:r w:rsidR="00E47046" w:rsidRPr="00E47046">
        <w:rPr>
          <w:rFonts w:ascii="Times New Roman" w:hAnsi="Times New Roman" w:cs="Times New Roman"/>
          <w:b/>
        </w:rPr>
        <w:t>)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«Управление проектами» реализуется и осваивается с целью дать студентам основы знаний в области управления проектами, достаточные для самостоятельного последующего освоения данной предметной области в процессе практической деятельности.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B32675">
      <w:pPr>
        <w:pStyle w:val="a6"/>
        <w:tabs>
          <w:tab w:val="clear" w:pos="426"/>
          <w:tab w:val="left" w:pos="0"/>
          <w:tab w:val="left" w:pos="1080"/>
        </w:tabs>
        <w:ind w:left="709" w:firstLine="0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содержании управления проектами как вида управленческой деятельности.</w:t>
      </w:r>
    </w:p>
    <w:p w:rsidR="00E47046" w:rsidRPr="00E47046" w:rsidRDefault="00E47046" w:rsidP="00B32675">
      <w:pPr>
        <w:pStyle w:val="a6"/>
        <w:tabs>
          <w:tab w:val="clear" w:pos="426"/>
          <w:tab w:val="left" w:pos="0"/>
          <w:tab w:val="left" w:pos="1080"/>
        </w:tabs>
        <w:ind w:left="709" w:firstLine="0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проектами.</w:t>
      </w:r>
    </w:p>
    <w:p w:rsidR="00E47046" w:rsidRPr="00E47046" w:rsidRDefault="00E47046" w:rsidP="00B32675">
      <w:pPr>
        <w:pStyle w:val="a6"/>
        <w:tabs>
          <w:tab w:val="clear" w:pos="426"/>
          <w:tab w:val="left" w:pos="0"/>
          <w:tab w:val="left" w:pos="1080"/>
        </w:tabs>
        <w:ind w:left="709" w:firstLine="0"/>
        <w:jc w:val="both"/>
        <w:rPr>
          <w:sz w:val="22"/>
          <w:szCs w:val="22"/>
        </w:rPr>
      </w:pPr>
      <w:r w:rsidRPr="00E47046">
        <w:rPr>
          <w:sz w:val="22"/>
          <w:szCs w:val="22"/>
        </w:rPr>
        <w:lastRenderedPageBreak/>
        <w:t>Привить практические навыки решения задач, возникающих в процессе управления проектами.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управления», «Теория организации», «Региональная экономика и управление», «Стратегическое управление» 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проектами»,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Default="00070EE9" w:rsidP="000B5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0EE9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070E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B5315" w:rsidRPr="000B5315">
        <w:rPr>
          <w:rFonts w:ascii="Times New Roman" w:hAnsi="Times New Roman" w:cs="Times New Roman"/>
          <w:b/>
        </w:rPr>
        <w:t>Инвестиционный менеджмент</w:t>
      </w:r>
    </w:p>
    <w:p w:rsidR="000B5315" w:rsidRPr="000B5315" w:rsidRDefault="000B5315" w:rsidP="000B53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  <w:bCs/>
          <w:lang w:eastAsia="ar-SA"/>
        </w:rPr>
        <w:t>Цель:</w:t>
      </w:r>
      <w:r w:rsidRPr="000B5315">
        <w:rPr>
          <w:rFonts w:ascii="Times New Roman" w:hAnsi="Times New Roman" w:cs="Times New Roman"/>
          <w:bCs/>
        </w:rPr>
        <w:t xml:space="preserve"> </w:t>
      </w:r>
      <w:r w:rsidRPr="000B5315">
        <w:rPr>
          <w:rFonts w:ascii="Times New Roman" w:hAnsi="Times New Roman" w:cs="Times New Roman"/>
          <w:lang w:eastAsia="ar-SA"/>
        </w:rPr>
        <w:t xml:space="preserve">формирование у студентов </w:t>
      </w:r>
      <w:r w:rsidRPr="000B5315">
        <w:rPr>
          <w:rFonts w:ascii="Times New Roman" w:hAnsi="Times New Roman" w:cs="Times New Roman"/>
        </w:rPr>
        <w:t>базовых знаний, принципов и методов управления инвестиционными проектами, подготовить студентов к самостоятельному и осмысленному решению теоретических и практических проблем инвестиционного менеджмента.</w:t>
      </w:r>
    </w:p>
    <w:p w:rsidR="000B5315" w:rsidRPr="000B5315" w:rsidRDefault="000B5315" w:rsidP="000B53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bCs/>
        </w:rPr>
        <w:t>Задачи: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теоретическими основами инвестиционного менеджмента, сущностными характеристиками инвестиций как объекта управления;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основными целями, задачами и функциями инвестиционного менеджмента;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методологическими основами инвестиционного менеджмента;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Привить практические навыки по выполнению расчетов эффективности реальных и портфельных инвестиций;</w:t>
      </w:r>
    </w:p>
    <w:p w:rsidR="000B5315" w:rsidRPr="000B5315" w:rsidRDefault="000B5315" w:rsidP="000B5315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Theme="minorHAnsi"/>
          <w:bCs/>
          <w:caps w:val="0"/>
          <w:sz w:val="22"/>
          <w:szCs w:val="22"/>
          <w:lang w:eastAsia="ar-SA"/>
        </w:rPr>
      </w:pPr>
      <w:r w:rsidRPr="000B5315">
        <w:rPr>
          <w:rFonts w:eastAsiaTheme="minorHAnsi"/>
          <w:bCs/>
          <w:caps w:val="0"/>
          <w:sz w:val="22"/>
          <w:szCs w:val="22"/>
          <w:lang w:eastAsia="ar-SA"/>
        </w:rPr>
        <w:t>Ознакомить студентов с особенностями формирования инвестиционных ресурсов;</w:t>
      </w:r>
    </w:p>
    <w:p w:rsidR="000B5315" w:rsidRPr="000B5315" w:rsidRDefault="000B5315" w:rsidP="000B5315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  <w:bCs/>
          <w:lang w:eastAsia="ar-SA"/>
        </w:rPr>
        <w:t>Развить умения студентов разрабатывать</w:t>
      </w:r>
      <w:r w:rsidRPr="000B5315">
        <w:rPr>
          <w:rFonts w:ascii="Times New Roman" w:hAnsi="Times New Roman" w:cs="Times New Roman"/>
        </w:rPr>
        <w:t xml:space="preserve"> и принимать обоснованные управленческие решения по различным направлениям инвестиционного менеджмента.</w:t>
      </w:r>
    </w:p>
    <w:p w:rsidR="000B5315" w:rsidRPr="000B5315" w:rsidRDefault="000B5315" w:rsidP="000B5315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</w:rPr>
        <w:t xml:space="preserve">Место дисциплины в структуре ООП: 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0B5315">
        <w:rPr>
          <w:rFonts w:ascii="Times New Roman" w:hAnsi="Times New Roman" w:cs="Times New Roman"/>
          <w:bCs/>
          <w:lang w:eastAsia="ar-SA"/>
        </w:rPr>
        <w:t>- цикл (раздел) ООП.</w:t>
      </w:r>
      <w:r w:rsidRPr="000B5315">
        <w:rPr>
          <w:rFonts w:ascii="Times New Roman" w:hAnsi="Times New Roman" w:cs="Times New Roman"/>
        </w:rPr>
        <w:t xml:space="preserve"> Дисциплина входит в  вариативную часть дисциплин образовательной программы.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lang w:eastAsia="ar-SA"/>
        </w:rPr>
        <w:t>- взаимосвязь с другими частями ООП</w:t>
      </w:r>
      <w:r w:rsidRPr="000B5315">
        <w:rPr>
          <w:rFonts w:ascii="Times New Roman" w:hAnsi="Times New Roman" w:cs="Times New Roman"/>
          <w:b/>
        </w:rPr>
        <w:t xml:space="preserve">. </w:t>
      </w:r>
      <w:r w:rsidRPr="000B5315">
        <w:rPr>
          <w:rFonts w:ascii="Times New Roman" w:hAnsi="Times New Roman" w:cs="Times New Roman"/>
        </w:rPr>
        <w:t xml:space="preserve">Изучение данной дисциплины базируется на курсах «Управленческий учет и учет персонала», «Маркетинг персонала», «Управление персоналом организации», «Экономическая теория», «Разработка управленческих решений» и др. 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0B5315">
        <w:rPr>
          <w:rFonts w:ascii="Times New Roman" w:hAnsi="Times New Roman" w:cs="Times New Roman"/>
        </w:rPr>
        <w:t>- дисциплины и практики, для которых освоение данной дисциплины (модуля) необходимы как предшествующие</w:t>
      </w:r>
      <w:r w:rsidRPr="000B531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0B5315">
        <w:rPr>
          <w:rFonts w:ascii="Times New Roman" w:hAnsi="Times New Roman" w:cs="Times New Roman"/>
        </w:rPr>
        <w:t>«Экономика управления персоналом», «Стратегический менеджмент», «Стратегическое управление персоналом», «Инновационный менеджмент в управлении персоналом» и т.д. Компетенции, приобретенные в ходе изучения дисциплины, готовят студента к освоению других профессиональных компетенций.</w:t>
      </w:r>
      <w:r w:rsidRPr="000B5315">
        <w:rPr>
          <w:rFonts w:ascii="Times New Roman" w:hAnsi="Times New Roman" w:cs="Times New Roman"/>
          <w:b/>
        </w:rPr>
        <w:t xml:space="preserve"> </w:t>
      </w:r>
      <w:r w:rsidRPr="000B5315">
        <w:rPr>
          <w:rFonts w:ascii="Times New Roman" w:hAnsi="Times New Roman" w:cs="Times New Roman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0B5315" w:rsidRPr="000B5315" w:rsidRDefault="000B5315" w:rsidP="000B53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B5315">
        <w:rPr>
          <w:rFonts w:ascii="Times New Roman" w:hAnsi="Times New Roman" w:cs="Times New Roman"/>
          <w:lang w:eastAsia="ar-SA"/>
        </w:rPr>
        <w:t>- т</w:t>
      </w:r>
      <w:r w:rsidRPr="000B5315">
        <w:rPr>
          <w:rFonts w:ascii="Times New Roman" w:hAnsi="Times New Roman" w:cs="Times New Roman"/>
        </w:rPr>
        <w:t>ребования к «входным» знаниям, умениям, готовности.</w:t>
      </w:r>
    </w:p>
    <w:p w:rsidR="00E47046" w:rsidRDefault="000B5315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315">
        <w:rPr>
          <w:rFonts w:ascii="Times New Roman" w:hAnsi="Times New Roman" w:cs="Times New Roman"/>
        </w:rPr>
        <w:t>Студент должен знать основные организационно-правовые формы собственности и их характеристики, основные категории и показатели характеризующие финансовую деятельность организаций.</w:t>
      </w:r>
    </w:p>
    <w:p w:rsidR="00B645B6" w:rsidRDefault="00B645B6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45B6" w:rsidRDefault="00B645B6" w:rsidP="00B645B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645B6" w:rsidRDefault="00B645B6" w:rsidP="00B64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Ф.1 Актуальные вопросы правового регулирования трудовых отношений</w:t>
      </w:r>
    </w:p>
    <w:p w:rsidR="00B645B6" w:rsidRDefault="00B645B6" w:rsidP="00B645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освоения учебной дисциплины «Актуальные вопросы правового регулирования трудовых отношений» является 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</w:t>
      </w:r>
      <w:r>
        <w:rPr>
          <w:rFonts w:ascii="Times New Roman" w:hAnsi="Times New Roman" w:cs="Times New Roman"/>
        </w:rPr>
        <w:lastRenderedPageBreak/>
        <w:t>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выработка осознанного восприятия комплекса норм трудового права;</w:t>
      </w:r>
    </w:p>
    <w:p w:rsidR="00B645B6" w:rsidRDefault="00B645B6" w:rsidP="00B645B6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навыков применения норм трудового законодательства в практической деятельности.</w:t>
      </w:r>
    </w:p>
    <w:p w:rsidR="00B645B6" w:rsidRDefault="00B645B6" w:rsidP="00B645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«Актуальные вопросы правового регулирования трудовых отношений» относится к разделу «Факультативы»</w:t>
      </w:r>
    </w:p>
    <w:p w:rsidR="00B645B6" w:rsidRPr="00E47046" w:rsidRDefault="00B645B6" w:rsidP="00070E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645B6" w:rsidRPr="00E47046" w:rsidSect="009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914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8F9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A3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200C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D86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C4001FB"/>
    <w:multiLevelType w:val="hybridMultilevel"/>
    <w:tmpl w:val="7482F84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5D2565"/>
    <w:multiLevelType w:val="hybridMultilevel"/>
    <w:tmpl w:val="7C1CC6BC"/>
    <w:lvl w:ilvl="0" w:tplc="F954A2A8">
      <w:numFmt w:val="bullet"/>
      <w:lvlText w:val="-"/>
      <w:lvlJc w:val="left"/>
      <w:pPr>
        <w:tabs>
          <w:tab w:val="num" w:pos="2450"/>
        </w:tabs>
        <w:ind w:left="1429" w:firstLine="720"/>
      </w:pPr>
      <w:rPr>
        <w:rFonts w:ascii="Times New Roman" w:hAnsi="Times New Roman" w:cs="Times New Roman" w:hint="default"/>
        <w:b/>
        <w:i/>
      </w:rPr>
    </w:lvl>
    <w:lvl w:ilvl="1" w:tplc="F954A2A8">
      <w:numFmt w:val="bullet"/>
      <w:lvlText w:val="-"/>
      <w:lvlJc w:val="left"/>
      <w:pPr>
        <w:tabs>
          <w:tab w:val="num" w:pos="2090"/>
        </w:tabs>
        <w:ind w:left="1069" w:firstLine="72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609C8"/>
    <w:multiLevelType w:val="multilevel"/>
    <w:tmpl w:val="886AE2B2"/>
    <w:lvl w:ilvl="0">
      <w:start w:val="1"/>
      <w:numFmt w:val="decimal"/>
      <w:lvlText w:val="%1."/>
      <w:lvlJc w:val="left"/>
      <w:pPr>
        <w:ind w:left="1135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4580C52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10D1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2D94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12" w15:restartNumberingAfterBreak="0">
    <w:nsid w:val="48E2509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73BB"/>
    <w:multiLevelType w:val="hybridMultilevel"/>
    <w:tmpl w:val="3F482EB4"/>
    <w:name w:val="WW8Num92"/>
    <w:lvl w:ilvl="0" w:tplc="75D6F0B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5965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30C7"/>
    <w:multiLevelType w:val="hybridMultilevel"/>
    <w:tmpl w:val="A0741746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B43FA4"/>
    <w:multiLevelType w:val="hybridMultilevel"/>
    <w:tmpl w:val="9464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8" w15:restartNumberingAfterBreak="0">
    <w:nsid w:val="673C28C8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8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E2E"/>
    <w:rsid w:val="00004B8E"/>
    <w:rsid w:val="00026462"/>
    <w:rsid w:val="00070EE9"/>
    <w:rsid w:val="000B32D7"/>
    <w:rsid w:val="000B5315"/>
    <w:rsid w:val="0013475D"/>
    <w:rsid w:val="0016094B"/>
    <w:rsid w:val="001C425E"/>
    <w:rsid w:val="00424E81"/>
    <w:rsid w:val="004F3773"/>
    <w:rsid w:val="006D6E28"/>
    <w:rsid w:val="00705469"/>
    <w:rsid w:val="007178FB"/>
    <w:rsid w:val="00725855"/>
    <w:rsid w:val="0094659C"/>
    <w:rsid w:val="00976E2E"/>
    <w:rsid w:val="009A4E15"/>
    <w:rsid w:val="00A311EF"/>
    <w:rsid w:val="00A5274D"/>
    <w:rsid w:val="00B128B2"/>
    <w:rsid w:val="00B25ED5"/>
    <w:rsid w:val="00B32675"/>
    <w:rsid w:val="00B41900"/>
    <w:rsid w:val="00B611AB"/>
    <w:rsid w:val="00B645B6"/>
    <w:rsid w:val="00B83EFF"/>
    <w:rsid w:val="00D82FBA"/>
    <w:rsid w:val="00D83F30"/>
    <w:rsid w:val="00E47046"/>
    <w:rsid w:val="00E47D56"/>
    <w:rsid w:val="00E67006"/>
    <w:rsid w:val="00E81579"/>
    <w:rsid w:val="00EA1509"/>
    <w:rsid w:val="00F236F4"/>
    <w:rsid w:val="00F83821"/>
    <w:rsid w:val="00F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809E"/>
  <w15:docId w15:val="{CC3113BC-2348-4A3C-9EF3-811DD59B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4E15"/>
  </w:style>
  <w:style w:type="paragraph" w:styleId="1">
    <w:name w:val="heading 1"/>
    <w:basedOn w:val="a0"/>
    <w:next w:val="a0"/>
    <w:link w:val="10"/>
    <w:uiPriority w:val="9"/>
    <w:qFormat/>
    <w:rsid w:val="00E67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1C425E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5E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A527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uiPriority w:val="22"/>
    <w:qFormat/>
    <w:rsid w:val="00A5274D"/>
    <w:rPr>
      <w:b/>
      <w:bCs/>
    </w:rPr>
  </w:style>
  <w:style w:type="paragraph" w:customStyle="1" w:styleId="ipara">
    <w:name w:val="ipara"/>
    <w:basedOn w:val="a0"/>
    <w:rsid w:val="00D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C425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67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Маркированный."/>
    <w:basedOn w:val="a0"/>
    <w:uiPriority w:val="99"/>
    <w:rsid w:val="00E67006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6D6E28"/>
    <w:rPr>
      <w:rFonts w:ascii="Times New Roman" w:hAnsi="Times New Roman" w:cs="Times New Roman" w:hint="default"/>
    </w:rPr>
  </w:style>
  <w:style w:type="character" w:customStyle="1" w:styleId="60">
    <w:name w:val="Заголовок 6 Знак"/>
    <w:basedOn w:val="a1"/>
    <w:link w:val="6"/>
    <w:uiPriority w:val="9"/>
    <w:semiHidden/>
    <w:rsid w:val="00B25ED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subheader">
    <w:name w:val="lsubheader"/>
    <w:basedOn w:val="a0"/>
    <w:rsid w:val="00B1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0"/>
    <w:semiHidden/>
    <w:unhideWhenUsed/>
    <w:rsid w:val="00B128B2"/>
    <w:pPr>
      <w:keepLines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0"/>
    <w:rsid w:val="00B128B2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rmal (Web)"/>
    <w:basedOn w:val="a0"/>
    <w:uiPriority w:val="99"/>
    <w:semiHidden/>
    <w:unhideWhenUsed/>
    <w:rsid w:val="00E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0B5315"/>
    <w:pPr>
      <w:spacing w:after="0" w:line="240" w:lineRule="auto"/>
      <w:jc w:val="center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0B5315"/>
    <w:rPr>
      <w:rFonts w:ascii="Times New Roman" w:eastAsia="Calibri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6472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34</cp:revision>
  <dcterms:created xsi:type="dcterms:W3CDTF">2018-04-20T13:19:00Z</dcterms:created>
  <dcterms:modified xsi:type="dcterms:W3CDTF">2018-08-29T07:12:00Z</dcterms:modified>
</cp:coreProperties>
</file>